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10" w:rsidRPr="00AE4165" w:rsidRDefault="00735E12" w:rsidP="00AE4165">
      <w:pPr>
        <w:widowControl/>
        <w:spacing w:line="360" w:lineRule="exact"/>
        <w:jc w:val="center"/>
        <w:outlineLvl w:val="0"/>
        <w:rPr>
          <w:rFonts w:ascii="微軟正黑體" w:eastAsia="微軟正黑體" w:hAnsi="微軟正黑體" w:cs="新細明體"/>
          <w:b/>
          <w:color w:val="222222"/>
          <w:kern w:val="36"/>
          <w:szCs w:val="24"/>
        </w:rPr>
      </w:pPr>
      <w:r w:rsidRPr="00AE4165">
        <w:rPr>
          <w:rFonts w:ascii="微軟正黑體" w:eastAsia="微軟正黑體" w:hAnsi="微軟正黑體" w:cs="新細明體" w:hint="eastAsia"/>
          <w:b/>
          <w:color w:val="222222"/>
          <w:kern w:val="36"/>
          <w:sz w:val="28"/>
          <w:szCs w:val="28"/>
        </w:rPr>
        <w:t>臺北市立大直高中定期考試暨期末考期間學生請假補考實施原則</w:t>
      </w:r>
    </w:p>
    <w:p w:rsidR="003E24E4" w:rsidRPr="00AE4165" w:rsidRDefault="005A3910" w:rsidP="005A3910">
      <w:pPr>
        <w:widowControl/>
        <w:spacing w:line="300" w:lineRule="exact"/>
        <w:jc w:val="right"/>
        <w:outlineLvl w:val="0"/>
        <w:rPr>
          <w:rFonts w:ascii="微軟正黑體" w:eastAsia="微軟正黑體" w:hAnsi="微軟正黑體" w:cs="新細明體"/>
          <w:color w:val="222222"/>
          <w:kern w:val="36"/>
          <w:sz w:val="16"/>
          <w:szCs w:val="16"/>
        </w:rPr>
      </w:pPr>
      <w:r w:rsidRPr="00AE4165">
        <w:rPr>
          <w:rFonts w:ascii="微軟正黑體" w:eastAsia="微軟正黑體" w:hAnsi="微軟正黑體" w:cs="新細明體" w:hint="eastAsia"/>
          <w:color w:val="222222"/>
          <w:kern w:val="36"/>
          <w:szCs w:val="24"/>
        </w:rPr>
        <w:t xml:space="preserve">              </w:t>
      </w:r>
      <w:r w:rsidR="003E24E4" w:rsidRP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 xml:space="preserve"> 106.</w:t>
      </w:r>
      <w:r w:rsidR="00254698" w:rsidRP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>10</w:t>
      </w:r>
      <w:r w:rsidR="003E24E4" w:rsidRP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>.</w:t>
      </w:r>
      <w:r w:rsidR="00254698" w:rsidRP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>03經校長核可後公告</w:t>
      </w:r>
    </w:p>
    <w:p w:rsidR="0034772D" w:rsidRPr="00AE4165" w:rsidRDefault="0034772D" w:rsidP="005A3910">
      <w:pPr>
        <w:widowControl/>
        <w:spacing w:line="300" w:lineRule="exact"/>
        <w:jc w:val="right"/>
        <w:outlineLvl w:val="0"/>
        <w:rPr>
          <w:rFonts w:ascii="微軟正黑體" w:eastAsia="微軟正黑體" w:hAnsi="微軟正黑體" w:cs="新細明體"/>
          <w:color w:val="222222"/>
          <w:kern w:val="36"/>
          <w:sz w:val="16"/>
          <w:szCs w:val="16"/>
        </w:rPr>
      </w:pPr>
      <w:r w:rsidRP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>109.08.07</w:t>
      </w:r>
      <w:r w:rsid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>修正</w:t>
      </w:r>
      <w:r w:rsidR="00AE4165" w:rsidRPr="00AE4165">
        <w:rPr>
          <w:rFonts w:ascii="微軟正黑體" w:eastAsia="微軟正黑體" w:hAnsi="微軟正黑體" w:cs="新細明體" w:hint="eastAsia"/>
          <w:color w:val="222222"/>
          <w:kern w:val="36"/>
          <w:sz w:val="16"/>
          <w:szCs w:val="16"/>
        </w:rPr>
        <w:t>經校長核可後公告</w:t>
      </w:r>
    </w:p>
    <w:p w:rsidR="006161E4" w:rsidRPr="00AE4165" w:rsidRDefault="00476ACB" w:rsidP="005A3910">
      <w:pPr>
        <w:pStyle w:val="a3"/>
        <w:numPr>
          <w:ilvl w:val="0"/>
          <w:numId w:val="3"/>
        </w:numPr>
        <w:spacing w:line="460" w:lineRule="exact"/>
        <w:ind w:leftChars="50" w:left="942" w:hanging="822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依據本校</w:t>
      </w:r>
      <w:r w:rsidR="00ED75B0" w:rsidRPr="00AE4165">
        <w:rPr>
          <w:rFonts w:ascii="微軟正黑體" w:eastAsia="微軟正黑體" w:hAnsi="微軟正黑體" w:hint="eastAsia"/>
          <w:szCs w:val="24"/>
        </w:rPr>
        <w:t>「</w:t>
      </w:r>
      <w:r w:rsidRPr="00AE4165">
        <w:rPr>
          <w:rFonts w:ascii="微軟正黑體" w:eastAsia="微軟正黑體" w:hAnsi="微軟正黑體" w:hint="eastAsia"/>
          <w:szCs w:val="24"/>
        </w:rPr>
        <w:t>高中學生學習評量辦法補充規定」</w:t>
      </w:r>
      <w:r w:rsidR="003E24E4" w:rsidRPr="00AE4165">
        <w:rPr>
          <w:rFonts w:ascii="微軟正黑體" w:eastAsia="微軟正黑體" w:hAnsi="微軟正黑體" w:hint="eastAsia"/>
          <w:szCs w:val="24"/>
        </w:rPr>
        <w:t>定期學業成績評量之補考訂</w:t>
      </w:r>
      <w:r w:rsidRPr="00AE4165">
        <w:rPr>
          <w:rFonts w:ascii="微軟正黑體" w:eastAsia="微軟正黑體" w:hAnsi="微軟正黑體" w:hint="eastAsia"/>
          <w:szCs w:val="24"/>
        </w:rPr>
        <w:t>定</w:t>
      </w:r>
      <w:r w:rsidR="00394672" w:rsidRPr="00AE4165">
        <w:rPr>
          <w:rFonts w:ascii="微軟正黑體" w:eastAsia="微軟正黑體" w:hAnsi="微軟正黑體" w:hint="eastAsia"/>
          <w:szCs w:val="24"/>
        </w:rPr>
        <w:t>之</w:t>
      </w:r>
      <w:r w:rsidRPr="00AE4165">
        <w:rPr>
          <w:rFonts w:ascii="微軟正黑體" w:eastAsia="微軟正黑體" w:hAnsi="微軟正黑體" w:hint="eastAsia"/>
          <w:szCs w:val="24"/>
        </w:rPr>
        <w:t>。</w:t>
      </w:r>
    </w:p>
    <w:p w:rsidR="00394672" w:rsidRPr="00AE4165" w:rsidRDefault="00394672" w:rsidP="005A3910">
      <w:pPr>
        <w:pStyle w:val="a3"/>
        <w:numPr>
          <w:ilvl w:val="0"/>
          <w:numId w:val="3"/>
        </w:numPr>
        <w:spacing w:line="460" w:lineRule="exact"/>
        <w:ind w:leftChars="50" w:left="600" w:hangingChars="200" w:hanging="480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考試期間請假手續</w:t>
      </w:r>
      <w:r w:rsidR="00240450" w:rsidRPr="00AE4165">
        <w:rPr>
          <w:rFonts w:ascii="微軟正黑體" w:eastAsia="微軟正黑體" w:hAnsi="微軟正黑體" w:hint="eastAsia"/>
          <w:szCs w:val="24"/>
        </w:rPr>
        <w:t>：</w:t>
      </w:r>
    </w:p>
    <w:p w:rsidR="00476ACB" w:rsidRPr="00AE4165" w:rsidRDefault="00476ACB" w:rsidP="005A3910">
      <w:pPr>
        <w:pStyle w:val="a3"/>
        <w:numPr>
          <w:ilvl w:val="1"/>
          <w:numId w:val="3"/>
        </w:numPr>
        <w:spacing w:line="460" w:lineRule="exact"/>
        <w:ind w:left="934" w:hanging="45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因公、患重病、直系血親尊親屬喪亡或不可抗力之偶發事件，不能參加全部或部份科目之考試，應持證明文件請假，一律比照校內「學生請假及出席缺曠規則」辦理。</w:t>
      </w:r>
    </w:p>
    <w:p w:rsidR="00394672" w:rsidRPr="00AE4165" w:rsidRDefault="00394672" w:rsidP="005A3910">
      <w:pPr>
        <w:pStyle w:val="a3"/>
        <w:numPr>
          <w:ilvl w:val="1"/>
          <w:numId w:val="3"/>
        </w:numPr>
        <w:spacing w:line="460" w:lineRule="exact"/>
        <w:ind w:left="934" w:hanging="45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考試</w:t>
      </w:r>
      <w:r w:rsidR="00401B26" w:rsidRPr="00AE4165">
        <w:rPr>
          <w:rFonts w:ascii="微軟正黑體" w:eastAsia="微軟正黑體" w:hAnsi="微軟正黑體" w:hint="eastAsia"/>
          <w:szCs w:val="24"/>
        </w:rPr>
        <w:t>當日</w:t>
      </w:r>
      <w:r w:rsidRPr="00AE4165">
        <w:rPr>
          <w:rFonts w:ascii="微軟正黑體" w:eastAsia="微軟正黑體" w:hAnsi="微軟正黑體" w:hint="eastAsia"/>
          <w:szCs w:val="24"/>
        </w:rPr>
        <w:t>若因前項因素不能參加全部或部份科目之考試，應由家長當日上午8點前通知導師或學務處，學生應於回校後立即完成請假手續。</w:t>
      </w:r>
    </w:p>
    <w:p w:rsidR="00394672" w:rsidRPr="00AE4165" w:rsidRDefault="00394672" w:rsidP="005A3910">
      <w:pPr>
        <w:pStyle w:val="a3"/>
        <w:numPr>
          <w:ilvl w:val="0"/>
          <w:numId w:val="3"/>
        </w:numPr>
        <w:spacing w:line="460" w:lineRule="exact"/>
        <w:ind w:leftChars="50" w:left="600" w:hangingChars="200" w:hanging="480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補</w:t>
      </w:r>
      <w:r w:rsidR="00A53FD4" w:rsidRPr="00AE4165">
        <w:rPr>
          <w:rFonts w:ascii="微軟正黑體" w:eastAsia="微軟正黑體" w:hAnsi="微軟正黑體" w:hint="eastAsia"/>
          <w:szCs w:val="24"/>
        </w:rPr>
        <w:t>行</w:t>
      </w:r>
      <w:r w:rsidRPr="00AE4165">
        <w:rPr>
          <w:rFonts w:ascii="微軟正黑體" w:eastAsia="微軟正黑體" w:hAnsi="微軟正黑體" w:hint="eastAsia"/>
          <w:szCs w:val="24"/>
        </w:rPr>
        <w:t>考</w:t>
      </w:r>
      <w:r w:rsidR="00A53FD4" w:rsidRPr="00AE4165">
        <w:rPr>
          <w:rFonts w:ascii="微軟正黑體" w:eastAsia="微軟正黑體" w:hAnsi="微軟正黑體" w:hint="eastAsia"/>
          <w:szCs w:val="24"/>
        </w:rPr>
        <w:t>試</w:t>
      </w:r>
      <w:r w:rsidR="00D47D2B" w:rsidRPr="00AE4165">
        <w:rPr>
          <w:rFonts w:ascii="微軟正黑體" w:eastAsia="微軟正黑體" w:hAnsi="微軟正黑體" w:hint="eastAsia"/>
          <w:szCs w:val="24"/>
        </w:rPr>
        <w:t>原則</w:t>
      </w:r>
      <w:r w:rsidR="00240450" w:rsidRPr="00AE4165">
        <w:rPr>
          <w:rFonts w:ascii="微軟正黑體" w:eastAsia="微軟正黑體" w:hAnsi="微軟正黑體" w:hint="eastAsia"/>
          <w:szCs w:val="24"/>
        </w:rPr>
        <w:t>：</w:t>
      </w:r>
    </w:p>
    <w:p w:rsidR="002613B5" w:rsidRPr="00AE4165" w:rsidRDefault="00394672" w:rsidP="005A3910">
      <w:pPr>
        <w:pStyle w:val="a3"/>
        <w:numPr>
          <w:ilvl w:val="1"/>
          <w:numId w:val="3"/>
        </w:numPr>
        <w:spacing w:line="460" w:lineRule="exact"/>
        <w:ind w:left="934" w:hanging="45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應於銷假日當</w:t>
      </w:r>
      <w:r w:rsidR="002613B5" w:rsidRPr="00AE4165">
        <w:rPr>
          <w:rFonts w:ascii="微軟正黑體" w:eastAsia="微軟正黑體" w:hAnsi="微軟正黑體" w:hint="eastAsia"/>
          <w:szCs w:val="24"/>
        </w:rPr>
        <w:t>日</w:t>
      </w:r>
      <w:r w:rsidRPr="00AE4165">
        <w:rPr>
          <w:rFonts w:ascii="微軟正黑體" w:eastAsia="微軟正黑體" w:hAnsi="微軟正黑體" w:hint="eastAsia"/>
          <w:szCs w:val="24"/>
        </w:rPr>
        <w:t>到校</w:t>
      </w:r>
      <w:r w:rsidR="00444974" w:rsidRPr="00AE4165">
        <w:rPr>
          <w:rFonts w:ascii="微軟正黑體" w:eastAsia="微軟正黑體" w:hAnsi="微軟正黑體" w:hint="eastAsia"/>
          <w:szCs w:val="24"/>
        </w:rPr>
        <w:t>後</w:t>
      </w:r>
      <w:r w:rsidRPr="00AE4165">
        <w:rPr>
          <w:rFonts w:ascii="微軟正黑體" w:eastAsia="微軟正黑體" w:hAnsi="微軟正黑體" w:hint="eastAsia"/>
          <w:szCs w:val="24"/>
        </w:rPr>
        <w:t>不進班</w:t>
      </w:r>
      <w:r w:rsidR="00A53FD4" w:rsidRPr="00AE4165">
        <w:rPr>
          <w:rFonts w:ascii="微軟正黑體" w:eastAsia="微軟正黑體" w:hAnsi="微軟正黑體" w:hint="eastAsia"/>
          <w:szCs w:val="24"/>
        </w:rPr>
        <w:t>立即至</w:t>
      </w:r>
      <w:r w:rsidRPr="00AE4165">
        <w:rPr>
          <w:rFonts w:ascii="微軟正黑體" w:eastAsia="微軟正黑體" w:hAnsi="微軟正黑體" w:hint="eastAsia"/>
          <w:szCs w:val="24"/>
        </w:rPr>
        <w:t>教務處報到，由教務處安排補</w:t>
      </w:r>
      <w:bookmarkStart w:id="0" w:name="_GoBack"/>
      <w:bookmarkEnd w:id="0"/>
      <w:r w:rsidRPr="00AE4165">
        <w:rPr>
          <w:rFonts w:ascii="微軟正黑體" w:eastAsia="微軟正黑體" w:hAnsi="微軟正黑體" w:hint="eastAsia"/>
          <w:szCs w:val="24"/>
        </w:rPr>
        <w:t>行考試。</w:t>
      </w:r>
      <w:r w:rsidR="00444974" w:rsidRPr="00AE4165">
        <w:rPr>
          <w:rFonts w:ascii="微軟正黑體" w:eastAsia="微軟正黑體" w:hAnsi="微軟正黑體" w:hint="eastAsia"/>
          <w:szCs w:val="24"/>
        </w:rPr>
        <w:t>到校後已進班或到校未立即到教務處參加補考，</w:t>
      </w:r>
      <w:r w:rsidR="00401B26" w:rsidRPr="00AE4165">
        <w:rPr>
          <w:rFonts w:ascii="微軟正黑體" w:eastAsia="微軟正黑體" w:hAnsi="微軟正黑體" w:hint="eastAsia"/>
          <w:szCs w:val="24"/>
        </w:rPr>
        <w:t>其</w:t>
      </w:r>
      <w:r w:rsidR="00444974" w:rsidRPr="00AE4165">
        <w:rPr>
          <w:rFonts w:ascii="微軟正黑體" w:eastAsia="微軟正黑體" w:hAnsi="微軟正黑體" w:hint="eastAsia"/>
          <w:szCs w:val="24"/>
        </w:rPr>
        <w:t>缺考科目以零分計算，且不得要求再次補考。</w:t>
      </w:r>
    </w:p>
    <w:p w:rsidR="00394672" w:rsidRPr="00AE4165" w:rsidRDefault="002613B5" w:rsidP="005A3910">
      <w:pPr>
        <w:pStyle w:val="a3"/>
        <w:spacing w:line="460" w:lineRule="exact"/>
        <w:ind w:leftChars="311" w:left="746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(各班導師應留意班上缺考同學，主動提醒其於銷假當日不進班，立即至教務處報到進行補考。)</w:t>
      </w:r>
    </w:p>
    <w:p w:rsidR="00476ACB" w:rsidRPr="00AE4165" w:rsidRDefault="00476ACB" w:rsidP="005A3910">
      <w:pPr>
        <w:pStyle w:val="a3"/>
        <w:numPr>
          <w:ilvl w:val="1"/>
          <w:numId w:val="3"/>
        </w:numPr>
        <w:spacing w:line="460" w:lineRule="exact"/>
        <w:ind w:left="934" w:hanging="45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因不可抗力因素無法於補考前先行完成</w:t>
      </w:r>
      <w:r w:rsidR="00A53FD4" w:rsidRPr="00AE4165">
        <w:rPr>
          <w:rFonts w:ascii="微軟正黑體" w:eastAsia="微軟正黑體" w:hAnsi="微軟正黑體" w:hint="eastAsia"/>
          <w:szCs w:val="24"/>
        </w:rPr>
        <w:t>請假、</w:t>
      </w:r>
      <w:r w:rsidRPr="00AE4165">
        <w:rPr>
          <w:rFonts w:ascii="微軟正黑體" w:eastAsia="微軟正黑體" w:hAnsi="微軟正黑體" w:hint="eastAsia"/>
          <w:szCs w:val="24"/>
        </w:rPr>
        <w:t>銷假程序，</w:t>
      </w:r>
      <w:r w:rsidR="00444974" w:rsidRPr="00AE4165">
        <w:rPr>
          <w:rFonts w:ascii="微軟正黑體" w:eastAsia="微軟正黑體" w:hAnsi="微軟正黑體" w:hint="eastAsia"/>
          <w:szCs w:val="24"/>
        </w:rPr>
        <w:t>到校後不進班得先到</w:t>
      </w:r>
      <w:r w:rsidRPr="00AE4165">
        <w:rPr>
          <w:rFonts w:ascii="微軟正黑體" w:eastAsia="微軟正黑體" w:hAnsi="微軟正黑體" w:hint="eastAsia"/>
          <w:szCs w:val="24"/>
        </w:rPr>
        <w:t>教務處填寫「請假假別說明單」</w:t>
      </w:r>
      <w:r w:rsidR="00240450" w:rsidRPr="00AE4165">
        <w:rPr>
          <w:rFonts w:ascii="微軟正黑體" w:eastAsia="微軟正黑體" w:hAnsi="微軟正黑體" w:hint="eastAsia"/>
          <w:szCs w:val="24"/>
        </w:rPr>
        <w:t>並</w:t>
      </w:r>
      <w:r w:rsidR="00444974" w:rsidRPr="00AE4165">
        <w:rPr>
          <w:rFonts w:ascii="微軟正黑體" w:eastAsia="微軟正黑體" w:hAnsi="微軟正黑體" w:hint="eastAsia"/>
          <w:szCs w:val="24"/>
        </w:rPr>
        <w:t>先</w:t>
      </w:r>
      <w:r w:rsidR="00A53FD4" w:rsidRPr="00AE4165">
        <w:rPr>
          <w:rFonts w:ascii="微軟正黑體" w:eastAsia="微軟正黑體" w:hAnsi="微軟正黑體" w:hint="eastAsia"/>
          <w:szCs w:val="24"/>
        </w:rPr>
        <w:t>參加</w:t>
      </w:r>
      <w:r w:rsidR="00444974" w:rsidRPr="00AE4165">
        <w:rPr>
          <w:rFonts w:ascii="微軟正黑體" w:eastAsia="微軟正黑體" w:hAnsi="微軟正黑體" w:hint="eastAsia"/>
          <w:szCs w:val="24"/>
        </w:rPr>
        <w:t>補考</w:t>
      </w:r>
      <w:r w:rsidRPr="00AE4165">
        <w:rPr>
          <w:rFonts w:ascii="微軟正黑體" w:eastAsia="微軟正黑體" w:hAnsi="微軟正黑體" w:hint="eastAsia"/>
          <w:szCs w:val="24"/>
        </w:rPr>
        <w:t>，最遲於補考</w:t>
      </w:r>
      <w:r w:rsidR="00A53FD4" w:rsidRPr="00AE4165">
        <w:rPr>
          <w:rFonts w:ascii="微軟正黑體" w:eastAsia="微軟正黑體" w:hAnsi="微軟正黑體" w:hint="eastAsia"/>
          <w:szCs w:val="24"/>
        </w:rPr>
        <w:t>後隔日依學生「學生請假及出席缺曠規則」</w:t>
      </w:r>
      <w:r w:rsidRPr="00AE4165">
        <w:rPr>
          <w:rFonts w:ascii="微軟正黑體" w:eastAsia="微軟正黑體" w:hAnsi="微軟正黑體" w:hint="eastAsia"/>
          <w:szCs w:val="24"/>
        </w:rPr>
        <w:t>完成請假</w:t>
      </w:r>
      <w:r w:rsidR="00A53FD4" w:rsidRPr="00AE4165">
        <w:rPr>
          <w:rFonts w:ascii="微軟正黑體" w:eastAsia="微軟正黑體" w:hAnsi="微軟正黑體" w:hint="eastAsia"/>
          <w:szCs w:val="24"/>
        </w:rPr>
        <w:t>、銷假手續</w:t>
      </w:r>
      <w:r w:rsidRPr="00AE4165">
        <w:rPr>
          <w:rFonts w:ascii="微軟正黑體" w:eastAsia="微軟正黑體" w:hAnsi="微軟正黑體" w:hint="eastAsia"/>
          <w:szCs w:val="24"/>
        </w:rPr>
        <w:t>，</w:t>
      </w:r>
      <w:r w:rsidR="00A53FD4" w:rsidRPr="00AE4165">
        <w:rPr>
          <w:rFonts w:ascii="微軟正黑體" w:eastAsia="微軟正黑體" w:hAnsi="微軟正黑體" w:hint="eastAsia"/>
          <w:szCs w:val="24"/>
        </w:rPr>
        <w:t>未完成或</w:t>
      </w:r>
      <w:r w:rsidRPr="00AE4165">
        <w:rPr>
          <w:rFonts w:ascii="微軟正黑體" w:eastAsia="微軟正黑體" w:hAnsi="微軟正黑體" w:hint="eastAsia"/>
          <w:szCs w:val="24"/>
        </w:rPr>
        <w:t>逾期視同無故</w:t>
      </w:r>
      <w:r w:rsidR="00444974" w:rsidRPr="00AE4165">
        <w:rPr>
          <w:rFonts w:ascii="微軟正黑體" w:eastAsia="微軟正黑體" w:hAnsi="微軟正黑體" w:hint="eastAsia"/>
          <w:szCs w:val="24"/>
        </w:rPr>
        <w:t>缺考</w:t>
      </w:r>
      <w:r w:rsidRPr="00AE4165">
        <w:rPr>
          <w:rFonts w:ascii="微軟正黑體" w:eastAsia="微軟正黑體" w:hAnsi="微軟正黑體" w:hint="eastAsia"/>
          <w:szCs w:val="24"/>
        </w:rPr>
        <w:t>，</w:t>
      </w:r>
      <w:r w:rsidR="00444974" w:rsidRPr="00AE4165">
        <w:rPr>
          <w:rFonts w:ascii="微軟正黑體" w:eastAsia="微軟正黑體" w:hAnsi="微軟正黑體" w:hint="eastAsia"/>
          <w:szCs w:val="24"/>
        </w:rPr>
        <w:t>該科</w:t>
      </w:r>
      <w:r w:rsidRPr="00AE4165">
        <w:rPr>
          <w:rFonts w:ascii="微軟正黑體" w:eastAsia="微軟正黑體" w:hAnsi="微軟正黑體" w:hint="eastAsia"/>
          <w:szCs w:val="24"/>
        </w:rPr>
        <w:t>成績以零分計算</w:t>
      </w:r>
      <w:r w:rsidR="00444974" w:rsidRPr="00AE4165">
        <w:rPr>
          <w:rFonts w:ascii="微軟正黑體" w:eastAsia="微軟正黑體" w:hAnsi="微軟正黑體" w:hint="eastAsia"/>
          <w:szCs w:val="24"/>
        </w:rPr>
        <w:t>。</w:t>
      </w:r>
    </w:p>
    <w:p w:rsidR="00A53FD4" w:rsidRPr="00AE4165" w:rsidRDefault="00A53FD4" w:rsidP="005A3910">
      <w:pPr>
        <w:pStyle w:val="a3"/>
        <w:numPr>
          <w:ilvl w:val="0"/>
          <w:numId w:val="3"/>
        </w:numPr>
        <w:spacing w:line="460" w:lineRule="exact"/>
        <w:ind w:leftChars="50" w:left="600" w:hangingChars="200" w:hanging="480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補考實施方式</w:t>
      </w:r>
      <w:r w:rsidR="00240450" w:rsidRPr="00AE4165">
        <w:rPr>
          <w:rFonts w:ascii="微軟正黑體" w:eastAsia="微軟正黑體" w:hAnsi="微軟正黑體" w:hint="eastAsia"/>
          <w:szCs w:val="24"/>
        </w:rPr>
        <w:t>：</w:t>
      </w:r>
    </w:p>
    <w:p w:rsidR="00A53FD4" w:rsidRPr="00AE4165" w:rsidRDefault="00A53FD4" w:rsidP="005A3910">
      <w:pPr>
        <w:pStyle w:val="a3"/>
        <w:numPr>
          <w:ilvl w:val="1"/>
          <w:numId w:val="3"/>
        </w:numPr>
        <w:spacing w:line="460" w:lineRule="exact"/>
        <w:ind w:left="934" w:hanging="45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補考</w:t>
      </w:r>
      <w:r w:rsidR="002613B5" w:rsidRPr="00AE4165">
        <w:rPr>
          <w:rFonts w:ascii="微軟正黑體" w:eastAsia="微軟正黑體" w:hAnsi="微軟正黑體" w:hint="eastAsia"/>
          <w:szCs w:val="24"/>
        </w:rPr>
        <w:t>方式</w:t>
      </w:r>
      <w:r w:rsidRPr="00AE4165">
        <w:rPr>
          <w:rFonts w:ascii="微軟正黑體" w:eastAsia="微軟正黑體" w:hAnsi="微軟正黑體" w:hint="eastAsia"/>
          <w:szCs w:val="24"/>
        </w:rPr>
        <w:t>適用「定期考規則」，各科考試時間</w:t>
      </w:r>
      <w:r w:rsidR="00401B26" w:rsidRPr="00AE4165">
        <w:rPr>
          <w:rFonts w:ascii="微軟正黑體" w:eastAsia="微軟正黑體" w:hAnsi="微軟正黑體" w:hint="eastAsia"/>
          <w:szCs w:val="24"/>
        </w:rPr>
        <w:t>依</w:t>
      </w:r>
      <w:r w:rsidRPr="00AE4165">
        <w:rPr>
          <w:rFonts w:ascii="微軟正黑體" w:eastAsia="微軟正黑體" w:hAnsi="微軟正黑體" w:hint="eastAsia"/>
          <w:szCs w:val="24"/>
        </w:rPr>
        <w:t>段考規定為限，除特殊原因不得延長</w:t>
      </w:r>
      <w:r w:rsidR="002613B5" w:rsidRPr="00AE4165">
        <w:rPr>
          <w:rFonts w:ascii="微軟正黑體" w:eastAsia="微軟正黑體" w:hAnsi="微軟正黑體" w:hint="eastAsia"/>
          <w:szCs w:val="24"/>
        </w:rPr>
        <w:t>考試時間</w:t>
      </w:r>
      <w:r w:rsidRPr="00AE4165">
        <w:rPr>
          <w:rFonts w:ascii="微軟正黑體" w:eastAsia="微軟正黑體" w:hAnsi="微軟正黑體" w:hint="eastAsia"/>
          <w:szCs w:val="24"/>
        </w:rPr>
        <w:t>，且為維護學生學習權原則</w:t>
      </w:r>
      <w:r w:rsidR="002613B5" w:rsidRPr="00AE4165">
        <w:rPr>
          <w:rFonts w:ascii="微軟正黑體" w:eastAsia="微軟正黑體" w:hAnsi="微軟正黑體" w:hint="eastAsia"/>
          <w:szCs w:val="24"/>
        </w:rPr>
        <w:t>之</w:t>
      </w:r>
      <w:r w:rsidRPr="00AE4165">
        <w:rPr>
          <w:rFonts w:ascii="微軟正黑體" w:eastAsia="微軟正黑體" w:hAnsi="微軟正黑體" w:hint="eastAsia"/>
          <w:szCs w:val="24"/>
        </w:rPr>
        <w:t>前提下，各科中間休息時間縮短為5分鐘，補考當日得延長考程至下午5點。</w:t>
      </w:r>
    </w:p>
    <w:p w:rsidR="002613B5" w:rsidRPr="00AE4165" w:rsidRDefault="002613B5" w:rsidP="00D47D2B">
      <w:pPr>
        <w:pStyle w:val="a3"/>
        <w:numPr>
          <w:ilvl w:val="1"/>
          <w:numId w:val="3"/>
        </w:numPr>
        <w:spacing w:line="460" w:lineRule="exact"/>
        <w:ind w:left="934" w:hanging="45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補考試場、考科及補考期間</w:t>
      </w:r>
      <w:r w:rsidR="005A3910" w:rsidRPr="00AE4165">
        <w:rPr>
          <w:rFonts w:ascii="微軟正黑體" w:eastAsia="微軟正黑體" w:hAnsi="微軟正黑體" w:hint="eastAsia"/>
          <w:szCs w:val="24"/>
        </w:rPr>
        <w:t>之</w:t>
      </w:r>
      <w:r w:rsidRPr="00AE4165">
        <w:rPr>
          <w:rFonts w:ascii="微軟正黑體" w:eastAsia="微軟正黑體" w:hAnsi="微軟正黑體" w:hint="eastAsia"/>
          <w:szCs w:val="24"/>
        </w:rPr>
        <w:t>作息由教務處安排，於考試完成前</w:t>
      </w:r>
      <w:r w:rsidR="005A3910" w:rsidRPr="00AE4165">
        <w:rPr>
          <w:rFonts w:ascii="微軟正黑體" w:eastAsia="微軟正黑體" w:hAnsi="微軟正黑體" w:hint="eastAsia"/>
          <w:szCs w:val="24"/>
        </w:rPr>
        <w:t>均</w:t>
      </w:r>
      <w:r w:rsidRPr="00AE4165">
        <w:rPr>
          <w:rFonts w:ascii="微軟正黑體" w:eastAsia="微軟正黑體" w:hAnsi="微軟正黑體" w:hint="eastAsia"/>
          <w:szCs w:val="24"/>
        </w:rPr>
        <w:t>不得進班。</w:t>
      </w:r>
    </w:p>
    <w:p w:rsidR="00476ACB" w:rsidRPr="00AE4165" w:rsidRDefault="00AA65DE" w:rsidP="005A3910">
      <w:pPr>
        <w:pStyle w:val="a3"/>
        <w:numPr>
          <w:ilvl w:val="0"/>
          <w:numId w:val="3"/>
        </w:numPr>
        <w:spacing w:line="460" w:lineRule="exact"/>
        <w:ind w:leftChars="50" w:left="600" w:hangingChars="200" w:hanging="480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補考閱卷</w:t>
      </w:r>
      <w:r w:rsidR="00240450" w:rsidRPr="00AE4165">
        <w:rPr>
          <w:rFonts w:ascii="微軟正黑體" w:eastAsia="微軟正黑體" w:hAnsi="微軟正黑體" w:hint="eastAsia"/>
          <w:szCs w:val="24"/>
        </w:rPr>
        <w:t>：</w:t>
      </w:r>
      <w:r w:rsidRPr="00AE4165">
        <w:rPr>
          <w:rFonts w:ascii="微軟正黑體" w:eastAsia="微軟正黑體" w:hAnsi="微軟正黑體" w:hint="eastAsia"/>
          <w:szCs w:val="24"/>
        </w:rPr>
        <w:t>學生補考後之答案卡、卷由其任課老師批閱，並輸入校務行政成績系統。</w:t>
      </w:r>
    </w:p>
    <w:p w:rsidR="006161E4" w:rsidRPr="00AE4165" w:rsidRDefault="00AA65DE" w:rsidP="005A3910">
      <w:pPr>
        <w:pStyle w:val="a3"/>
        <w:numPr>
          <w:ilvl w:val="0"/>
          <w:numId w:val="3"/>
        </w:numPr>
        <w:spacing w:line="460" w:lineRule="exact"/>
        <w:ind w:leftChars="50" w:left="1084"/>
        <w:rPr>
          <w:rFonts w:ascii="微軟正黑體" w:eastAsia="微軟正黑體" w:hAnsi="微軟正黑體"/>
          <w:szCs w:val="24"/>
        </w:rPr>
      </w:pPr>
      <w:r w:rsidRPr="00AE4165">
        <w:rPr>
          <w:rFonts w:ascii="微軟正黑體" w:eastAsia="微軟正黑體" w:hAnsi="微軟正黑體" w:hint="eastAsia"/>
          <w:szCs w:val="24"/>
        </w:rPr>
        <w:t>本實施原則陳校長核可後實施，修正時亦同。</w:t>
      </w:r>
    </w:p>
    <w:sectPr w:rsidR="006161E4" w:rsidRPr="00AE4165" w:rsidSect="005A39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49" w:rsidRDefault="00284E49"/>
  </w:endnote>
  <w:endnote w:type="continuationSeparator" w:id="0">
    <w:p w:rsidR="00284E49" w:rsidRDefault="00284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49" w:rsidRDefault="00284E49"/>
  </w:footnote>
  <w:footnote w:type="continuationSeparator" w:id="0">
    <w:p w:rsidR="00284E49" w:rsidRDefault="00284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6972"/>
    <w:multiLevelType w:val="hybridMultilevel"/>
    <w:tmpl w:val="CB9A71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84D1B9E"/>
    <w:multiLevelType w:val="hybridMultilevel"/>
    <w:tmpl w:val="0DCCB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790515"/>
    <w:multiLevelType w:val="hybridMultilevel"/>
    <w:tmpl w:val="015C9AF6"/>
    <w:lvl w:ilvl="0" w:tplc="952EA3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9B56BC"/>
    <w:multiLevelType w:val="multilevel"/>
    <w:tmpl w:val="2194A17C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41384274"/>
    <w:multiLevelType w:val="multilevel"/>
    <w:tmpl w:val="46300542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5E2F6E71"/>
    <w:multiLevelType w:val="hybridMultilevel"/>
    <w:tmpl w:val="5B367D4E"/>
    <w:lvl w:ilvl="0" w:tplc="60644FAE">
      <w:start w:val="10"/>
      <w:numFmt w:val="taiwaneseCountingThousand"/>
      <w:lvlText w:val="(%1)"/>
      <w:lvlJc w:val="left"/>
      <w:pPr>
        <w:tabs>
          <w:tab w:val="num" w:pos="1353"/>
        </w:tabs>
        <w:ind w:left="1353" w:hanging="360"/>
      </w:pPr>
      <w:rPr>
        <w:rFonts w:ascii="標楷體" w:hint="default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E4"/>
    <w:rsid w:val="00240450"/>
    <w:rsid w:val="00254698"/>
    <w:rsid w:val="002613B5"/>
    <w:rsid w:val="00284E49"/>
    <w:rsid w:val="0034772D"/>
    <w:rsid w:val="00394672"/>
    <w:rsid w:val="003E24E4"/>
    <w:rsid w:val="003E40F0"/>
    <w:rsid w:val="00401B26"/>
    <w:rsid w:val="00444974"/>
    <w:rsid w:val="00476ACB"/>
    <w:rsid w:val="005A3910"/>
    <w:rsid w:val="006161E4"/>
    <w:rsid w:val="006C1D50"/>
    <w:rsid w:val="00735E12"/>
    <w:rsid w:val="007A40BF"/>
    <w:rsid w:val="00813572"/>
    <w:rsid w:val="00855883"/>
    <w:rsid w:val="00A53FD4"/>
    <w:rsid w:val="00AA65DE"/>
    <w:rsid w:val="00AE4165"/>
    <w:rsid w:val="00D253B1"/>
    <w:rsid w:val="00D47D2B"/>
    <w:rsid w:val="00E8036B"/>
    <w:rsid w:val="00E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91AEB"/>
  <w15:chartTrackingRefBased/>
  <w15:docId w15:val="{E7E7194A-0593-421E-BBC7-D8A402B1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53B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53B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8036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6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6AC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E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2017-09-29T05:05:00Z</cp:lastPrinted>
  <dcterms:created xsi:type="dcterms:W3CDTF">2020-08-24T07:02:00Z</dcterms:created>
  <dcterms:modified xsi:type="dcterms:W3CDTF">2020-08-24T07:05:00Z</dcterms:modified>
</cp:coreProperties>
</file>